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6ECD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F784EB1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F20F33" w:rsidRPr="00F20F33" w14:paraId="596CD540" w14:textId="77777777" w:rsidTr="00824B07">
        <w:tc>
          <w:tcPr>
            <w:tcW w:w="4390" w:type="dxa"/>
          </w:tcPr>
          <w:p w14:paraId="256FBA30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468DC4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0FB9793D" w14:textId="77777777" w:rsidR="00F20F33" w:rsidRPr="00F20F33" w:rsidRDefault="00F20F33" w:rsidP="00F20F3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F20F33" w:rsidRPr="00F20F33" w14:paraId="109DB436" w14:textId="77777777" w:rsidTr="00824B07">
        <w:trPr>
          <w:trHeight w:val="768"/>
        </w:trPr>
        <w:tc>
          <w:tcPr>
            <w:tcW w:w="4390" w:type="dxa"/>
          </w:tcPr>
          <w:p w14:paraId="3F3DEC04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942148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5ECD9A1A" w14:textId="77777777" w:rsidR="00F20F33" w:rsidRPr="00F20F33" w:rsidRDefault="00F20F33" w:rsidP="00F20F3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F20F33" w:rsidRPr="00F20F33" w14:paraId="4B8739B0" w14:textId="77777777" w:rsidTr="00824B07">
        <w:tc>
          <w:tcPr>
            <w:tcW w:w="4390" w:type="dxa"/>
          </w:tcPr>
          <w:p w14:paraId="0D172A27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B8C5ED" w14:textId="77777777" w:rsidR="00F20F33" w:rsidRPr="00F20F33" w:rsidRDefault="00F20F33" w:rsidP="00F20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678DF1EF" w14:textId="77777777" w:rsidR="00F20F33" w:rsidRPr="00F20F33" w:rsidRDefault="00F20F33" w:rsidP="00F20F3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«____»__________________2022г.</w:t>
            </w:r>
          </w:p>
        </w:tc>
      </w:tr>
    </w:tbl>
    <w:p w14:paraId="1DBCE2F1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AEE65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89766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1E54DD87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343BC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A45E9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8C17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34A41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4466D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EA0E2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EDD6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0E0C9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C381D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19A1C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1FB63" w14:textId="3BD96BFF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</w:t>
      </w:r>
      <w:r w:rsidR="00AD14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r w:rsidRPr="00F20F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бучени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  <w:r w:rsidRPr="00F20F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безопасным методам и приемам выполнения работ на высоте</w:t>
      </w:r>
      <w:r w:rsidR="005A1B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r w:rsidR="00783A8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r w:rsidR="005A1B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группа безопасности)</w:t>
      </w:r>
    </w:p>
    <w:p w14:paraId="36E5EF4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9BA22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6726F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0DC2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97C43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0D88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8E8F4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A61B1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29C2B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E16E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E218F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5AAB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5255D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7596B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E48A4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5B58F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3240F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B500E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B059F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38B1E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CB606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FB986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D5678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B1F1E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5C6E6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C28E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A7E2A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6CCFA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F20F33" w:rsidRPr="00F20F33" w:rsidSect="00824B07">
          <w:headerReference w:type="default" r:id="rId6"/>
          <w:headerReference w:type="first" r:id="rId7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2022 г.</w:t>
      </w:r>
    </w:p>
    <w:p w14:paraId="7E8263BD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4076936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6B395074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F20F33" w:rsidRPr="00F20F33" w14:paraId="7DAC3085" w14:textId="77777777" w:rsidTr="00824B07">
        <w:tc>
          <w:tcPr>
            <w:tcW w:w="8642" w:type="dxa"/>
            <w:hideMark/>
          </w:tcPr>
          <w:p w14:paraId="10D069A8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2671FAB8" w14:textId="77777777" w:rsidR="00F20F33" w:rsidRPr="00F20F33" w:rsidRDefault="00F20F3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20F33" w:rsidRPr="00F20F33" w14:paraId="4A6BD691" w14:textId="77777777" w:rsidTr="00824B07">
        <w:tc>
          <w:tcPr>
            <w:tcW w:w="8642" w:type="dxa"/>
            <w:hideMark/>
          </w:tcPr>
          <w:p w14:paraId="51CE49B0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1EDCA03" w14:textId="77777777" w:rsidR="00F20F33" w:rsidRPr="00F20F33" w:rsidRDefault="00AB1ACF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20F33" w:rsidRPr="00F20F33" w14:paraId="11CD5184" w14:textId="77777777" w:rsidTr="00824B07">
        <w:tc>
          <w:tcPr>
            <w:tcW w:w="8642" w:type="dxa"/>
            <w:hideMark/>
          </w:tcPr>
          <w:p w14:paraId="26134DB9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………………………………………………..</w:t>
            </w:r>
          </w:p>
        </w:tc>
        <w:tc>
          <w:tcPr>
            <w:tcW w:w="986" w:type="dxa"/>
          </w:tcPr>
          <w:p w14:paraId="4D996BE7" w14:textId="77777777" w:rsidR="00F20F33" w:rsidRPr="00F20F33" w:rsidRDefault="00AB1ACF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20F33" w:rsidRPr="00F20F33" w14:paraId="4DFF8F32" w14:textId="77777777" w:rsidTr="00824B07">
        <w:tc>
          <w:tcPr>
            <w:tcW w:w="8642" w:type="dxa"/>
            <w:hideMark/>
          </w:tcPr>
          <w:p w14:paraId="0CBCEB34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14:paraId="4697F0D9" w14:textId="77777777" w:rsidR="00F20F33" w:rsidRPr="00F20F33" w:rsidRDefault="00AB1ACF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F20F33" w:rsidRPr="00F20F33" w14:paraId="427B9661" w14:textId="77777777" w:rsidTr="00824B07">
        <w:tc>
          <w:tcPr>
            <w:tcW w:w="8642" w:type="dxa"/>
            <w:hideMark/>
          </w:tcPr>
          <w:p w14:paraId="60254D40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2117329" w14:textId="77777777" w:rsidR="00F20F33" w:rsidRPr="00F20F33" w:rsidRDefault="00B75C38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F20F33" w:rsidRPr="00F20F33" w14:paraId="7AA0F81F" w14:textId="77777777" w:rsidTr="00824B07">
        <w:tc>
          <w:tcPr>
            <w:tcW w:w="8642" w:type="dxa"/>
            <w:hideMark/>
          </w:tcPr>
          <w:p w14:paraId="1A44E0B5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F6D2E95" w14:textId="77777777" w:rsidR="00F20F33" w:rsidRPr="00F20F33" w:rsidRDefault="00AB1ACF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20F33" w:rsidRPr="00F20F33" w14:paraId="6A0695DB" w14:textId="77777777" w:rsidTr="00824B07">
        <w:tc>
          <w:tcPr>
            <w:tcW w:w="8642" w:type="dxa"/>
            <w:hideMark/>
          </w:tcPr>
          <w:p w14:paraId="0C5BAFFB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тем ……………………………………</w:t>
            </w:r>
          </w:p>
        </w:tc>
        <w:tc>
          <w:tcPr>
            <w:tcW w:w="986" w:type="dxa"/>
          </w:tcPr>
          <w:p w14:paraId="347AE742" w14:textId="77777777" w:rsidR="00F20F33" w:rsidRPr="00F20F33" w:rsidRDefault="00B75C38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F20F33" w:rsidRPr="00F20F33" w14:paraId="6B5B5FF8" w14:textId="77777777" w:rsidTr="00824B07">
        <w:tc>
          <w:tcPr>
            <w:tcW w:w="8642" w:type="dxa"/>
          </w:tcPr>
          <w:p w14:paraId="19AFEC52" w14:textId="77777777" w:rsidR="00F20F33" w:rsidRPr="00F20F33" w:rsidRDefault="008401DB" w:rsidP="008401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01DB">
              <w:rPr>
                <w:rFonts w:ascii="Times New Roman" w:hAnsi="Times New Roman"/>
                <w:bCs/>
                <w:sz w:val="28"/>
                <w:szCs w:val="28"/>
              </w:rPr>
              <w:t>Проверка знаний по обучению безопасным методам и приемам выполнения работ на высоте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…</w:t>
            </w:r>
            <w:r w:rsidR="00F20F33" w:rsidRPr="00F20F33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……………………………………….….</w:t>
            </w:r>
          </w:p>
        </w:tc>
        <w:tc>
          <w:tcPr>
            <w:tcW w:w="986" w:type="dxa"/>
          </w:tcPr>
          <w:p w14:paraId="0D09BFA3" w14:textId="77777777" w:rsidR="00F20F33" w:rsidRDefault="00F20F33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A098C62" w14:textId="77777777" w:rsidR="00AB1ACF" w:rsidRPr="00F20F33" w:rsidRDefault="00AB1ACF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F20F33" w:rsidRPr="00F20F33" w14:paraId="4D997FE0" w14:textId="77777777" w:rsidTr="00824B07">
        <w:tc>
          <w:tcPr>
            <w:tcW w:w="8642" w:type="dxa"/>
            <w:hideMark/>
          </w:tcPr>
          <w:p w14:paraId="2B7D9B2A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.…………………………………………………...</w:t>
            </w:r>
          </w:p>
        </w:tc>
        <w:tc>
          <w:tcPr>
            <w:tcW w:w="986" w:type="dxa"/>
          </w:tcPr>
          <w:p w14:paraId="0CB66DA8" w14:textId="77777777" w:rsidR="00F20F33" w:rsidRPr="00F20F33" w:rsidRDefault="00AB1ACF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F20F33" w:rsidRPr="00F20F33" w14:paraId="1796CC61" w14:textId="77777777" w:rsidTr="00824B07">
        <w:tc>
          <w:tcPr>
            <w:tcW w:w="8642" w:type="dxa"/>
            <w:hideMark/>
          </w:tcPr>
          <w:p w14:paraId="14CB96E9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16916A6" w14:textId="77777777" w:rsidR="00F20F33" w:rsidRPr="00F20F33" w:rsidRDefault="00AB1ACF" w:rsidP="00F20F33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F20F33" w:rsidRPr="00F20F33" w14:paraId="08F75313" w14:textId="77777777" w:rsidTr="00824B07">
        <w:tc>
          <w:tcPr>
            <w:tcW w:w="8642" w:type="dxa"/>
            <w:hideMark/>
          </w:tcPr>
          <w:p w14:paraId="0F2B5233" w14:textId="77777777" w:rsidR="00F20F33" w:rsidRPr="00F20F33" w:rsidRDefault="00F20F33" w:rsidP="00F20F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20F33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…………..…………</w:t>
            </w:r>
          </w:p>
        </w:tc>
        <w:tc>
          <w:tcPr>
            <w:tcW w:w="986" w:type="dxa"/>
          </w:tcPr>
          <w:p w14:paraId="0BFD2168" w14:textId="77777777" w:rsidR="00F20F33" w:rsidRPr="00F20F33" w:rsidRDefault="00AB1ACF" w:rsidP="00B75C38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B75C3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</w:tbl>
    <w:p w14:paraId="133AAD89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4D202BFF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44BD8F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2914AD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0B291C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4DF2E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62B08B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1B8D40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06B867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DD0D53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55150D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155CC8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951BF3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5E3B6D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1AB211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2E1E8D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56E209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2A52CE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B77304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C4338C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FA6C8F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23769A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89C4D1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505BB8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DB7ADC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051BAB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034F7B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0CEBC9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BE7082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EF1A0C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C70AA3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24EFE59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855B5" w14:textId="6F9BA323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AD14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методам и приемам выполнения работ на высоте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83A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безопасности)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Программа) разработана в соответствии с требованиями следующих нормативно-технических документов:</w:t>
      </w:r>
    </w:p>
    <w:p w14:paraId="4C0CD7E5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30.12.2001г. №197-ФЗ «Трудовой Кодекс РФ» (ред. от 14.07.2022г.);</w:t>
      </w:r>
    </w:p>
    <w:p w14:paraId="23C34F8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21.11.2011г. №323-ФЗ «Об основах охраны здоровья граждан в Российской Федерации» (ред. от 11.06.2022г.);</w:t>
      </w:r>
    </w:p>
    <w:p w14:paraId="16CF8228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24 декабря 2021 года № 2464 «О порядке обучения по охране труда и проверки знания требований охраны труда»;</w:t>
      </w:r>
    </w:p>
    <w:p w14:paraId="31C0F945" w14:textId="77777777" w:rsidR="00F20F33" w:rsidRDefault="00F20F33" w:rsidP="00F20F33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bookmarkStart w:id="2" w:name="_Hlk88814270"/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Приказа Минздравсоцразвития РФ от 04.05.2012 №477Н «Об утверждении перечня состояний, при которых оказывается первая помощь, и перечня мероприятий по оказан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ию первой помощи»;</w:t>
      </w:r>
    </w:p>
    <w:p w14:paraId="5327A382" w14:textId="77777777" w:rsidR="00F20F33" w:rsidRPr="00F20F33" w:rsidRDefault="00F20F33" w:rsidP="00F20F33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 Минтруда РФ от 16.11.2020г. №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782Н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«</w:t>
      </w:r>
      <w:r w:rsidRPr="00F20F3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 утверждении Правил по ох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ране труда при работе на высоте».</w:t>
      </w:r>
    </w:p>
    <w:bookmarkEnd w:id="2"/>
    <w:p w14:paraId="32B88B18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Целью Программы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формирование у обучающихся</w:t>
      </w:r>
      <w:r w:rsid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ключевых компетенций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0D5" w:rsidRP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новых и совершенствование имеющихся теоретических знаний и </w:t>
      </w:r>
      <w:r w:rsidR="00AB6A94" w:rsidRP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умений,</w:t>
      </w:r>
      <w:r w:rsidR="00B620D5" w:rsidRPr="00B6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по профессии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BCDB87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заключаются в том, чтобы сформировать у слушателей необходимые теоретические знания и практические навыки </w:t>
      </w:r>
      <w:r w:rsidR="00AB6A94"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B6A94"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B6A94"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B6A94" w:rsidRP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 на высоте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A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безопасности</w:t>
      </w:r>
      <w:r w:rsidR="00AB6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EB2A5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представляет собой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14582D4D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14:paraId="15CE8FC8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</w:t>
      </w:r>
      <w:bookmarkStart w:id="3" w:name="_Hlk101519059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раскрывает последовательность изучения тем, а также распределение учебных часов по темам.</w:t>
      </w:r>
    </w:p>
    <w:p w14:paraId="306EB6F6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226DC3E6" w14:textId="77777777" w:rsidR="00573EC6" w:rsidRDefault="00573EC6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107906053"/>
      <w:bookmarkEnd w:id="3"/>
      <w:r w:rsidRPr="00573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представляет собой </w:t>
      </w:r>
      <w:r w:rsidRPr="00573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</w:t>
      </w:r>
      <w:r w:rsidRPr="00573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(модулей), иных компонентов, оценочных и методически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материалов, и форм аттестации.</w:t>
      </w:r>
    </w:p>
    <w:p w14:paraId="680121C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E7A87BF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очная, с отрывом от производства, в том числе дистанционная посредством средств видео- и аудио-связи, интернет-конференций, вебинаров, организаций видеоконференций с использованием системы дистанционного обучения;</w:t>
      </w:r>
    </w:p>
    <w:p w14:paraId="0DB66ECD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очно-заочная. </w:t>
      </w:r>
    </w:p>
    <w:p w14:paraId="2AC55BBB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слушателя,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плану.</w:t>
      </w:r>
    </w:p>
    <w:p w14:paraId="369786BE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курса проводится проверка знаний </w:t>
      </w:r>
      <w:r w:rsid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="00573EC6" w:rsidRP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 w:rsid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73EC6" w:rsidRPr="00573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безопасным методам и приемам выполнения работ на высоте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A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безопасности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её прошедшим, выдаются удостоверения установленного образца.</w:t>
      </w:r>
    </w:p>
    <w:p w14:paraId="6E18FCAA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 проверки знаний </w:t>
      </w:r>
      <w:r w:rsidR="00573E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обучению безопасным методам и приемам выполнения работ на высоте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тестирование.  Тестовые задания по всем изученным темам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14:paraId="4FA1F733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содержит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темах обучения; о количестве часов, отведенных на изучение каждой темы, выполнение практических занятий.</w:t>
      </w:r>
    </w:p>
    <w:bookmarkEnd w:id="4"/>
    <w:p w14:paraId="139539AB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освоения Программы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составляет </w:t>
      </w:r>
      <w:r w:rsidR="00AE4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</w:t>
      </w:r>
      <w:r w:rsidR="00AE4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включает теоретическое, практическое обучение</w:t>
      </w:r>
      <w:r w:rsidR="00AE4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итоговую аттестацию.</w:t>
      </w:r>
    </w:p>
    <w:p w14:paraId="5ED21C4D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сутки. Количество учебных часов в соответствии с трудоемкостью освоения программы, распределение учебной нагрузки на обучающегося, даты начала и окончания обучения устанавливаются расписанием по мере комплектации групп в течение всего календарного года.</w:t>
      </w:r>
    </w:p>
    <w:p w14:paraId="3D94A53E" w14:textId="77777777" w:rsidR="00AE4302" w:rsidRPr="00F20F33" w:rsidRDefault="00AE4302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940B40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6C8053EA" w14:textId="77777777" w:rsid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024A8" w14:textId="77777777" w:rsidR="00D67989" w:rsidRDefault="00D67989" w:rsidP="0078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обучение работников 1 и 2 групп безопасным методам и приемам выполнения работ на высоте осуществляется не реже 1 раза в 3 года.</w:t>
      </w:r>
    </w:p>
    <w:p w14:paraId="762B0331" w14:textId="77777777" w:rsidR="00783A87" w:rsidRPr="00783A87" w:rsidRDefault="00783A87" w:rsidP="0078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2 группы по безопасности работ на высоте (мастера, бригадиры, руководители стажировки, а также работники, назначаемые по наряду-допуску на производство работ на высоте ответственными исполнителями (производителями) работ на высоте) в дополнение к требованиям, предъявляемым к работникам 1 группы по безопасности работ на высоте, должны быть ознакомлены с:</w:t>
      </w:r>
    </w:p>
    <w:p w14:paraId="6B26578C" w14:textId="77777777" w:rsidR="00783A87" w:rsidRPr="00783A87" w:rsidRDefault="00783A87" w:rsidP="0078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83A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норм, правил, стандартов и регламентов по охране труда и безопасности работ; порядком расследования и оформления несчастных случаев и профессиональных заболеваний;</w:t>
      </w:r>
    </w:p>
    <w:p w14:paraId="38F993AA" w14:textId="77777777" w:rsidR="00783A87" w:rsidRPr="00783A87" w:rsidRDefault="00783A87" w:rsidP="0078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83A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и требованиями пользования, применения, эксплуатации, выдачи, ухода, хранения, осмотра, испытаний, браковки и сертификации средств защиты;</w:t>
      </w:r>
    </w:p>
    <w:p w14:paraId="59A2B9B2" w14:textId="77777777" w:rsidR="00783A87" w:rsidRPr="00783A87" w:rsidRDefault="00D67989" w:rsidP="0078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783A87" w:rsidRPr="00783A8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рганизацией и содержанием рабочих мест; средствами коллективной защиты, ограждениями, знаками безопасности.</w:t>
      </w:r>
    </w:p>
    <w:p w14:paraId="52BAD2CE" w14:textId="77777777" w:rsidR="00B75C38" w:rsidRDefault="00783A87" w:rsidP="0078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A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2 группы по безопасности работ на высоте должны иметь опыт работы на высоте более 1 года, уметь осуществлять непосредственное руководство работами, осуществлять надзор за членами бригады, проводить спасательные мероприятия, организовывать безопасную транспортировку пострадавшего, а так же обладать практическими навыками оказания первой помощи пострадавшему.</w:t>
      </w:r>
    </w:p>
    <w:p w14:paraId="64360D50" w14:textId="77777777" w:rsidR="00D67989" w:rsidRPr="00F20F33" w:rsidRDefault="00D67989" w:rsidP="00783A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A9A629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_Hlk88814469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ОРГАНИЗАЦИОННО-ПЕДАГОГИЧЕСКИЕ УСЛОВИЯ</w:t>
      </w:r>
    </w:p>
    <w:p w14:paraId="6F581C2D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223DEDC6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Организационно-педагогические условия реализации Программы обеспечивают реализацию Программы в полном объеме, соответствие качества подготовки слушателей установленным требованиям, соответствие применяемых форм, средств, методов обучения.</w:t>
      </w:r>
    </w:p>
    <w:p w14:paraId="3CD78F7C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34A8579F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слушатель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393644DB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71FC5415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78329140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46FB4C8B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обучения по </w:t>
      </w:r>
      <w:r w:rsidR="007448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безопасным методам и приемам работ на высоте </w:t>
      </w:r>
      <w:r w:rsidR="00783A8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4B206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группы безопасности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слушателя с применением СДО технологий обеспечивается идентификация личности слушателя, проходящего обучение.</w:t>
      </w:r>
    </w:p>
    <w:p w14:paraId="31B459EC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слушателя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 </w:t>
      </w:r>
    </w:p>
    <w:p w14:paraId="6EEA7C03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- фиксация и контроль в автоматическом режиме времени, хода обучения и освоения обучаемыми знания и умений, предусмотренных программой обучения.</w:t>
      </w:r>
    </w:p>
    <w:p w14:paraId="34A471A8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Администрирование процесса обучения осуществляется на основе использования компьютеров и информационно-телекоммуникационной сети </w:t>
      </w:r>
      <w:r w:rsidR="007448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</w:t>
      </w:r>
      <w:r w:rsidR="007448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3A90988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97200416"/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Практические занятия: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организуются с применением технических средств обучения, представленных в СДО. Обучение проводится с использованием учебно-материальной базы, соответствующей установленным требованиям.</w:t>
      </w:r>
    </w:p>
    <w:p w14:paraId="26DF7588" w14:textId="77777777" w:rsidR="00F20F33" w:rsidRPr="00F20F33" w:rsidRDefault="00F20F33" w:rsidP="00F20F3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Тренировка о правилах применения проводится для средств индивидуальной защиты, которые требуют от работников практических навыков организуется на рабочем месте путем непосредственного выполнения слушателем определенных видов работ, связанных с профессиональной деятельностью. </w:t>
      </w:r>
    </w:p>
    <w:bookmarkEnd w:id="6"/>
    <w:p w14:paraId="65ACB50D" w14:textId="77777777" w:rsid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2DAA9AFA" w14:textId="77777777" w:rsidR="00F20F33" w:rsidRPr="00F20F33" w:rsidRDefault="00F20F33" w:rsidP="00F2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050827D7" w14:textId="77777777" w:rsidR="00F20F33" w:rsidRPr="00F20F33" w:rsidRDefault="00F20F33" w:rsidP="00F2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6889"/>
        <w:gridCol w:w="851"/>
        <w:gridCol w:w="849"/>
        <w:gridCol w:w="851"/>
      </w:tblGrid>
      <w:tr w:rsidR="00F20F33" w:rsidRPr="00F20F33" w14:paraId="4B978B92" w14:textId="77777777" w:rsidTr="00824B07">
        <w:trPr>
          <w:trHeight w:val="278"/>
        </w:trPr>
        <w:tc>
          <w:tcPr>
            <w:tcW w:w="310" w:type="pct"/>
            <w:vMerge w:val="restart"/>
            <w:shd w:val="clear" w:color="auto" w:fill="auto"/>
            <w:vAlign w:val="center"/>
          </w:tcPr>
          <w:p w14:paraId="24ED0D5E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2" w:type="pct"/>
            <w:vMerge w:val="restart"/>
            <w:shd w:val="clear" w:color="auto" w:fill="auto"/>
            <w:vAlign w:val="center"/>
          </w:tcPr>
          <w:p w14:paraId="352693B5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267" w:type="pct"/>
            <w:gridSpan w:val="3"/>
            <w:shd w:val="clear" w:color="auto" w:fill="auto"/>
            <w:vAlign w:val="center"/>
          </w:tcPr>
          <w:p w14:paraId="23FD6850" w14:textId="77777777" w:rsidR="00F20F33" w:rsidRPr="00F20F33" w:rsidRDefault="00F20F33" w:rsidP="00F20F3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20F33" w:rsidRPr="00F20F33" w14:paraId="625E46FF" w14:textId="77777777" w:rsidTr="00824B07">
        <w:trPr>
          <w:trHeight w:val="413"/>
        </w:trPr>
        <w:tc>
          <w:tcPr>
            <w:tcW w:w="310" w:type="pct"/>
            <w:vMerge/>
            <w:shd w:val="clear" w:color="auto" w:fill="auto"/>
            <w:vAlign w:val="center"/>
          </w:tcPr>
          <w:p w14:paraId="0FD236F6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0E932375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3DC3F9CC" w14:textId="77777777" w:rsidR="00F20F33" w:rsidRPr="00F20F33" w:rsidRDefault="00F20F33" w:rsidP="00F20F3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2252ED17" w14:textId="77777777" w:rsidR="00F20F33" w:rsidRPr="00F20F33" w:rsidRDefault="00F20F33" w:rsidP="00F20F3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F20F33" w:rsidRPr="00F20F33" w14:paraId="22930BE2" w14:textId="77777777" w:rsidTr="00824B07">
        <w:trPr>
          <w:trHeight w:val="412"/>
        </w:trPr>
        <w:tc>
          <w:tcPr>
            <w:tcW w:w="310" w:type="pct"/>
            <w:vMerge/>
            <w:shd w:val="clear" w:color="auto" w:fill="auto"/>
            <w:vAlign w:val="center"/>
          </w:tcPr>
          <w:p w14:paraId="55D694F4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Merge/>
            <w:shd w:val="clear" w:color="auto" w:fill="auto"/>
            <w:vAlign w:val="center"/>
          </w:tcPr>
          <w:p w14:paraId="241D3932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102803DD" w14:textId="77777777" w:rsidR="00F20F33" w:rsidRPr="00F20F33" w:rsidRDefault="00F20F33" w:rsidP="00F20F3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6A2900D0" w14:textId="77777777" w:rsidR="00F20F33" w:rsidRPr="00F20F33" w:rsidRDefault="00F20F33" w:rsidP="00F20F33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2110900" w14:textId="77777777" w:rsidR="00F20F33" w:rsidRPr="00F20F33" w:rsidRDefault="00F20F33" w:rsidP="00F20F33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</w:p>
        </w:tc>
      </w:tr>
      <w:tr w:rsidR="00F20F33" w:rsidRPr="00F20F33" w14:paraId="4B70D43D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7E3BB07E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52EED858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работникам при работе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FEE8A80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D4424DE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A4746B7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0F33" w:rsidRPr="00F20F33" w14:paraId="5005D9FC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428B085E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6ACCE0AD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по обеспечению безопасности работ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0D44794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ACAE6FB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50C32CE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0F33" w:rsidRPr="00F20F33" w14:paraId="1F0F8919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0B886786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0AF84464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охраны труда при организации работ на высоте с оформлением наряда-допуска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1647975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6946222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5858A17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0F33" w:rsidRPr="00F20F33" w14:paraId="6F03D248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320B378F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35F3A9E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F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обеспечения безопасности при выполнении работ на высоте. Требования к производственным помещениям и площадкам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758BF27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2AA0979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03A1351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48F7" w:rsidRPr="00F20F33" w14:paraId="3D070AB5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00A6F56B" w14:textId="77777777" w:rsidR="007448F7" w:rsidRPr="00F20F33" w:rsidRDefault="007448F7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2021B4A8" w14:textId="77777777" w:rsidR="007448F7" w:rsidRPr="00F20F33" w:rsidRDefault="007448F7" w:rsidP="007448F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Применение систем безопасности работников при работе различной сложности на высоте.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бслуживание и периодический осмотр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СИЗ</w:t>
            </w:r>
            <w:r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падения с высоты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81C6002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39BFCF1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2435B02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448F7" w:rsidRPr="00F20F33" w14:paraId="5B04BB0E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52329752" w14:textId="77777777" w:rsidR="007448F7" w:rsidRPr="00F20F33" w:rsidRDefault="007448F7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79E40F42" w14:textId="77777777" w:rsidR="007448F7" w:rsidRPr="00F20F33" w:rsidRDefault="004C29BD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требования при выполнении отдельных видов работ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D2A5B73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D032A03" w14:textId="77777777" w:rsidR="007448F7" w:rsidRPr="00F20F33" w:rsidRDefault="00E631A6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D6F89C3" w14:textId="77777777" w:rsidR="007448F7" w:rsidRPr="00F20F33" w:rsidRDefault="00E631A6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448F7" w:rsidRPr="00F20F33" w14:paraId="0AF8BD3D" w14:textId="77777777" w:rsidTr="00824B07">
        <w:trPr>
          <w:trHeight w:val="317"/>
        </w:trPr>
        <w:tc>
          <w:tcPr>
            <w:tcW w:w="310" w:type="pct"/>
            <w:vAlign w:val="center"/>
          </w:tcPr>
          <w:p w14:paraId="5F88F149" w14:textId="77777777" w:rsidR="007448F7" w:rsidRPr="00F20F33" w:rsidRDefault="007448F7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22" w:type="pct"/>
            <w:shd w:val="clear" w:color="auto" w:fill="auto"/>
            <w:vAlign w:val="center"/>
          </w:tcPr>
          <w:p w14:paraId="239D5842" w14:textId="77777777" w:rsidR="007448F7" w:rsidRPr="00F20F33" w:rsidRDefault="004C29BD" w:rsidP="00F20F3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 w:rsidR="007448F7" w:rsidRPr="007448F7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64FB48A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ACE06CC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CE792D4" w14:textId="77777777" w:rsidR="007448F7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0F33" w:rsidRPr="00F20F33" w14:paraId="01CD4C72" w14:textId="77777777" w:rsidTr="00824B07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03808822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74F331F4" w14:textId="77777777" w:rsidR="00F20F33" w:rsidRPr="00F20F33" w:rsidRDefault="00F20F33" w:rsidP="007448F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Проверка знаний </w:t>
            </w:r>
            <w:r w:rsidR="007448F7">
              <w:rPr>
                <w:rFonts w:ascii="Times New Roman" w:hAnsi="Times New Roman" w:cs="Times New Roman"/>
                <w:b/>
                <w:sz w:val="24"/>
                <w:szCs w:val="24"/>
              </w:rPr>
              <w:t>по обучению безопасным методам и приемам выполнения работ на высоте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0D040EC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0576B23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4B5E98A" w14:textId="77777777" w:rsidR="00F20F33" w:rsidRPr="00F20F33" w:rsidRDefault="00F20F33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20F33" w:rsidRPr="00F20F33" w14:paraId="01B96E98" w14:textId="77777777" w:rsidTr="00824B07">
        <w:trPr>
          <w:trHeight w:val="317"/>
        </w:trPr>
        <w:tc>
          <w:tcPr>
            <w:tcW w:w="310" w:type="pct"/>
            <w:shd w:val="clear" w:color="auto" w:fill="auto"/>
            <w:vAlign w:val="center"/>
          </w:tcPr>
          <w:p w14:paraId="3BFA67E3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2" w:type="pct"/>
            <w:vAlign w:val="center"/>
          </w:tcPr>
          <w:p w14:paraId="10704B55" w14:textId="77777777" w:rsidR="00F20F33" w:rsidRPr="00F20F33" w:rsidRDefault="00F20F33" w:rsidP="00F20F33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0F3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F06BA85" w14:textId="77777777" w:rsidR="00F20F33" w:rsidRPr="00F20F33" w:rsidRDefault="007448F7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02E5477" w14:textId="77777777" w:rsidR="00F20F33" w:rsidRPr="00F20F33" w:rsidRDefault="007448F7" w:rsidP="00E63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63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C6B0C09" w14:textId="77777777" w:rsidR="00F20F33" w:rsidRPr="00F20F33" w:rsidRDefault="00E631A6" w:rsidP="00F2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</w:tbl>
    <w:p w14:paraId="41D47D59" w14:textId="77777777" w:rsidR="007448F7" w:rsidRDefault="007448F7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99C80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 </w:t>
      </w: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занятия.</w:t>
      </w:r>
    </w:p>
    <w:p w14:paraId="2A55A3EE" w14:textId="40CE6DE6" w:rsid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617EA" w14:textId="77777777" w:rsidR="00AD1493" w:rsidRDefault="00AD1493" w:rsidP="00F2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91664555"/>
      <w:bookmarkStart w:id="8" w:name="_Hlk90561018"/>
      <w:bookmarkStart w:id="9" w:name="_Hlk88814666"/>
    </w:p>
    <w:p w14:paraId="327EBB9A" w14:textId="55362BAB" w:rsidR="00F20F33" w:rsidRPr="00F20F33" w:rsidRDefault="00F20F33" w:rsidP="00F20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КАЛЕНДАРНЫЙ УЧЕБНЫЙ ГРАФИК</w:t>
      </w:r>
    </w:p>
    <w:p w14:paraId="42EFCA21" w14:textId="77777777" w:rsidR="00F20F33" w:rsidRPr="00F20F33" w:rsidRDefault="00F20F33" w:rsidP="00F20F33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14:paraId="042A1CE6" w14:textId="77777777" w:rsidR="00F20F33" w:rsidRPr="00F20F33" w:rsidRDefault="00F20F33" w:rsidP="00F20F33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F20F33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5EA34CEA" w14:textId="77777777" w:rsidR="00F20F33" w:rsidRPr="00F20F33" w:rsidRDefault="00F20F33" w:rsidP="00F20F33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43" w:type="dxa"/>
        <w:tblInd w:w="13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76"/>
        <w:gridCol w:w="5967"/>
        <w:gridCol w:w="564"/>
        <w:gridCol w:w="564"/>
        <w:gridCol w:w="562"/>
        <w:gridCol w:w="561"/>
        <w:gridCol w:w="849"/>
      </w:tblGrid>
      <w:tr w:rsidR="00F20F33" w:rsidRPr="00F20F33" w14:paraId="3BED9898" w14:textId="77777777" w:rsidTr="00824B07">
        <w:tc>
          <w:tcPr>
            <w:tcW w:w="576" w:type="dxa"/>
            <w:vMerge w:val="restart"/>
          </w:tcPr>
          <w:p w14:paraId="39CA910A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B2AF2EB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967" w:type="dxa"/>
            <w:vMerge w:val="restart"/>
          </w:tcPr>
          <w:p w14:paraId="29B5E362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E1016A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51" w:type="dxa"/>
            <w:gridSpan w:val="4"/>
          </w:tcPr>
          <w:p w14:paraId="70001F0A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49" w:type="dxa"/>
            <w:vMerge w:val="restart"/>
          </w:tcPr>
          <w:p w14:paraId="4FB3B32D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F20F33" w:rsidRPr="00F20F33" w14:paraId="58B894C0" w14:textId="77777777" w:rsidTr="00824B07">
        <w:tc>
          <w:tcPr>
            <w:tcW w:w="576" w:type="dxa"/>
            <w:vMerge/>
          </w:tcPr>
          <w:p w14:paraId="2503D17E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1E88932F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4"/>
          </w:tcPr>
          <w:p w14:paraId="788345B1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49" w:type="dxa"/>
            <w:vMerge/>
          </w:tcPr>
          <w:p w14:paraId="5F158C6A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0F33" w:rsidRPr="00F20F33" w14:paraId="1FCF8520" w14:textId="77777777" w:rsidTr="00824B07">
        <w:tc>
          <w:tcPr>
            <w:tcW w:w="576" w:type="dxa"/>
            <w:vMerge/>
          </w:tcPr>
          <w:p w14:paraId="3C2F6636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01710501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</w:tcPr>
          <w:p w14:paraId="67D9B39B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4" w:type="dxa"/>
          </w:tcPr>
          <w:p w14:paraId="25CC1CA6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2" w:type="dxa"/>
          </w:tcPr>
          <w:p w14:paraId="2273DB5B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1" w:type="dxa"/>
          </w:tcPr>
          <w:p w14:paraId="51B2FDBC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9" w:type="dxa"/>
            <w:vMerge/>
          </w:tcPr>
          <w:p w14:paraId="5ABD00AB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0F33" w:rsidRPr="00F20F33" w14:paraId="09492A76" w14:textId="77777777" w:rsidTr="00824B07">
        <w:tc>
          <w:tcPr>
            <w:tcW w:w="576" w:type="dxa"/>
            <w:vMerge/>
          </w:tcPr>
          <w:p w14:paraId="7732F0C4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Merge/>
          </w:tcPr>
          <w:p w14:paraId="784B8EBA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4"/>
          </w:tcPr>
          <w:p w14:paraId="05AF7BC5" w14:textId="77777777" w:rsidR="00F20F33" w:rsidRPr="00F20F33" w:rsidRDefault="00F20F33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49" w:type="dxa"/>
            <w:vMerge/>
          </w:tcPr>
          <w:p w14:paraId="382BF455" w14:textId="77777777" w:rsidR="00F20F33" w:rsidRPr="00F20F33" w:rsidRDefault="00F20F33" w:rsidP="00F20F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20F33" w:rsidRPr="00F20F33" w14:paraId="229DAF97" w14:textId="77777777" w:rsidTr="00824B07">
        <w:tc>
          <w:tcPr>
            <w:tcW w:w="576" w:type="dxa"/>
            <w:vAlign w:val="center"/>
          </w:tcPr>
          <w:p w14:paraId="56EEB294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E45BD12" w14:textId="77777777" w:rsidR="00F20F33" w:rsidRPr="00F20F33" w:rsidRDefault="004C29BD" w:rsidP="004C29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1. Требования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работникам при работе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4732531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vAlign w:val="center"/>
          </w:tcPr>
          <w:p w14:paraId="0066B7D9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7FA7BACC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60B62270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654145B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F20F33" w:rsidRPr="00F20F33" w14:paraId="3E4DB0F2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1666071B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632B42B7" w14:textId="77777777" w:rsidR="00F20F33" w:rsidRPr="00F20F33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Общие требования по 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ию безопасности работ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DAB5142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vAlign w:val="center"/>
          </w:tcPr>
          <w:p w14:paraId="0058FE3D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711E128B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29BA5B08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D42FF6C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F20F33" w:rsidRPr="00F20F33" w14:paraId="75455D3B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4589FE2B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59E891AF" w14:textId="77777777" w:rsidR="00F20F33" w:rsidRPr="00F20F33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Требования охраны труда при организации работ на высо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 с оформлением наряда-допуска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A29CD27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0B01E32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vAlign w:val="center"/>
          </w:tcPr>
          <w:p w14:paraId="3F833383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275C1024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1E40FF8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F20F33" w:rsidRPr="00F20F33" w14:paraId="61E8CBB0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01168CDC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5926811A" w14:textId="77777777" w:rsidR="00F20F33" w:rsidRPr="00F20F33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4. Средства обеспечения безопасности при выполнении работ на высоте. Требования к производ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ственным помещениям и площадкам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533B098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B0A769C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Align w:val="center"/>
          </w:tcPr>
          <w:p w14:paraId="7B750BC5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5451813F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5D83151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29BD" w:rsidRPr="00F20F33" w14:paraId="50FE7AD4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3ADB01EB" w14:textId="77777777" w:rsidR="004C29BD" w:rsidRPr="00F20F33" w:rsidRDefault="004C29BD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7EE56C2F" w14:textId="77777777" w:rsidR="004C29BD" w:rsidRPr="004C29BD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5. Применение систем безопасности работников при работе различной сложности на высоте. Обслуживание и периодический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осмотр СИЗ от падения с высоты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27442C8" w14:textId="77777777" w:rsidR="004C29BD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132C84E" w14:textId="77777777" w:rsidR="004C29BD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143AFD0E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360AB5B7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3E9F23A" w14:textId="77777777" w:rsidR="004C29BD" w:rsidRPr="008401DB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29BD" w:rsidRPr="00F20F33" w14:paraId="2FD3C96C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4DBAF619" w14:textId="77777777" w:rsidR="004C29BD" w:rsidRPr="00F20F33" w:rsidRDefault="004C29BD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18800A2E" w14:textId="77777777" w:rsidR="004C29BD" w:rsidRPr="004C29BD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6. </w:t>
            </w: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Специальные требования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отдельных видов работ на высоте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3134C2C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65DF613" w14:textId="77777777" w:rsidR="004C29BD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2DB5F253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381E2635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7AC80BD" w14:textId="77777777" w:rsidR="004C29BD" w:rsidRPr="008401DB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C29BD" w:rsidRPr="00F20F33" w14:paraId="1B586BD0" w14:textId="77777777" w:rsidTr="00824B07">
        <w:trPr>
          <w:trHeight w:val="255"/>
        </w:trPr>
        <w:tc>
          <w:tcPr>
            <w:tcW w:w="576" w:type="dxa"/>
            <w:vAlign w:val="center"/>
          </w:tcPr>
          <w:p w14:paraId="6AE30A53" w14:textId="77777777" w:rsidR="004C29BD" w:rsidRPr="00F20F33" w:rsidRDefault="004C29BD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967" w:type="dxa"/>
            <w:shd w:val="clear" w:color="auto" w:fill="auto"/>
            <w:vAlign w:val="center"/>
          </w:tcPr>
          <w:p w14:paraId="2310070B" w14:textId="77777777" w:rsidR="004C29BD" w:rsidRPr="004C29BD" w:rsidRDefault="004C29BD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7. </w:t>
            </w:r>
            <w:r w:rsidRPr="004C29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ание первой помощи пострадавшим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8EAF242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85CAFD6" w14:textId="77777777" w:rsidR="004C29BD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  <w:vAlign w:val="center"/>
          </w:tcPr>
          <w:p w14:paraId="06D260C3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4FD6DF46" w14:textId="77777777" w:rsidR="004C29BD" w:rsidRPr="00F20F33" w:rsidRDefault="004C29BD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1405062" w14:textId="77777777" w:rsidR="004C29BD" w:rsidRPr="008401DB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20F33" w:rsidRPr="00F20F33" w14:paraId="66DFC828" w14:textId="77777777" w:rsidTr="00824B07">
        <w:trPr>
          <w:trHeight w:val="255"/>
        </w:trPr>
        <w:tc>
          <w:tcPr>
            <w:tcW w:w="576" w:type="dxa"/>
            <w:shd w:val="clear" w:color="auto" w:fill="auto"/>
            <w:vAlign w:val="center"/>
          </w:tcPr>
          <w:p w14:paraId="2A2CC47C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Align w:val="center"/>
          </w:tcPr>
          <w:p w14:paraId="127A97B0" w14:textId="77777777" w:rsidR="00F20F33" w:rsidRPr="00F20F33" w:rsidRDefault="004C29BD" w:rsidP="004C29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2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Проверка знаний по обучению безопасным методам и приемам выполнения работ на высоте 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419F37A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29E3173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vAlign w:val="center"/>
          </w:tcPr>
          <w:p w14:paraId="39DBEBB9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44EED978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A19B274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20F33" w:rsidRPr="00F20F33" w14:paraId="1449EAB0" w14:textId="77777777" w:rsidTr="00824B07">
        <w:trPr>
          <w:trHeight w:val="255"/>
        </w:trPr>
        <w:tc>
          <w:tcPr>
            <w:tcW w:w="576" w:type="dxa"/>
            <w:shd w:val="clear" w:color="auto" w:fill="auto"/>
            <w:vAlign w:val="center"/>
          </w:tcPr>
          <w:p w14:paraId="320E9354" w14:textId="77777777" w:rsidR="00F20F33" w:rsidRPr="00F20F33" w:rsidRDefault="00F20F33" w:rsidP="00F20F33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7" w:type="dxa"/>
            <w:vAlign w:val="center"/>
          </w:tcPr>
          <w:p w14:paraId="7436CD76" w14:textId="77777777" w:rsidR="00F20F33" w:rsidRPr="00F20F33" w:rsidRDefault="00F20F33" w:rsidP="00F20F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57520CC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97838E8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  <w:vAlign w:val="center"/>
          </w:tcPr>
          <w:p w14:paraId="042BED6F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1" w:type="dxa"/>
            <w:vAlign w:val="center"/>
          </w:tcPr>
          <w:p w14:paraId="244063F0" w14:textId="77777777" w:rsidR="00F20F33" w:rsidRPr="00F20F33" w:rsidRDefault="00F20F33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5546B2E5" w14:textId="77777777" w:rsidR="00F20F33" w:rsidRPr="00F20F33" w:rsidRDefault="008401DB" w:rsidP="00F20F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14:paraId="72BD2033" w14:textId="77777777" w:rsidR="00F20F33" w:rsidRPr="00F20F33" w:rsidRDefault="00F20F33" w:rsidP="00F20F33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5C89428E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18CB2F82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bookmarkEnd w:id="7"/>
    <w:bookmarkEnd w:id="8"/>
    <w:bookmarkEnd w:id="9"/>
    <w:p w14:paraId="45EA539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9966927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Требования к работникам при работе на высоте</w:t>
      </w:r>
    </w:p>
    <w:p w14:paraId="2A4CE312" w14:textId="77777777" w:rsidR="00E613AA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работ на высоте.</w:t>
      </w:r>
    </w:p>
    <w:p w14:paraId="62B00493" w14:textId="77777777" w:rsid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36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Система управления охраной труда (СУОТ)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5AC6FD8" w14:textId="77777777" w:rsid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работодателя</w:t>
      </w:r>
      <w:r w:rsidRPr="00D36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начала проведения работы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34B6F4A" w14:textId="77777777" w:rsid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Группы безопасности работ на высоте.</w:t>
      </w:r>
    </w:p>
    <w:p w14:paraId="4FF917BD" w14:textId="77777777" w:rsid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проведения стажировки.</w:t>
      </w:r>
    </w:p>
    <w:p w14:paraId="22108DCC" w14:textId="77777777" w:rsidR="00D363FB" w:rsidRPr="00D363FB" w:rsidRDefault="00D363FB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01C804E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Общие требования по обеспечению безопасности работ на высоте</w:t>
      </w:r>
    </w:p>
    <w:p w14:paraId="10732F31" w14:textId="77777777" w:rsidR="00E613AA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технико-технологических и организационных мероприятий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DE63235" w14:textId="77777777" w:rsidR="00A20D6C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План 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производства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320F910" w14:textId="77777777" w:rsidR="00A20D6C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 работах на высоте в ППР или ТК включаются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2FFC489" w14:textId="77777777" w:rsidR="00A20D6C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д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олжностн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лиц, ответственн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организацию и безопасное проведение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923A100" w14:textId="77777777" w:rsidR="00A20D6C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Организация мероприятий р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аботодател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обеспечения безопасности работ, проводимых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6E43FB0" w14:textId="77777777" w:rsidR="00A20D6C" w:rsidRPr="00D363FB" w:rsidRDefault="00A20D6C" w:rsidP="00D36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6C0FBE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Требования охраны труда при организации работ на высоте с оформлением наряда-допуска</w:t>
      </w:r>
    </w:p>
    <w:p w14:paraId="55A4A677" w14:textId="77777777" w:rsidR="00E613AA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определяет н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аряд-допуск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8931725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д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олжностны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выдающих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наряд-допуск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DEBC035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о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тветственн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исполнител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(производител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8397BF5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члена бригады.</w:t>
      </w:r>
    </w:p>
    <w:p w14:paraId="60554383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Осмотр рабочего места.</w:t>
      </w:r>
    </w:p>
    <w:p w14:paraId="420BECCE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Опасные факторы, обусловленные местоположением анкерных устройств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E886A1C" w14:textId="77777777" w:rsidR="00A20D6C" w:rsidRDefault="00A20D6C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Наряд-допуск на производство работ.</w:t>
      </w:r>
      <w:r w:rsid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Учет работ </w:t>
      </w:r>
      <w:r w:rsid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наряду-допуску. Завершение работ по наряду-допуску.</w:t>
      </w:r>
    </w:p>
    <w:p w14:paraId="325B94C1" w14:textId="77777777" w:rsidR="008A1942" w:rsidRPr="00A20D6C" w:rsidRDefault="008A1942" w:rsidP="00A20D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E668F1E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Средства обеспечения безопасности при выполнении работ на высоте. Требования к производственным помещениям и площадкам</w:t>
      </w:r>
    </w:p>
    <w:p w14:paraId="3F8D7E64" w14:textId="77777777" w:rsidR="00E613AA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2368BFC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раницы зон повышенной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1A50B3A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Места хранения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3AC9140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средств подмащивания по устойчивости и способам перемещения в процессе работы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E4D34B7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редств подмащивания по функциональному назначению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2EC42F9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л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их элемент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ам.</w:t>
      </w:r>
    </w:p>
    <w:p w14:paraId="5CD212E9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Проемы в настиле лесов для выхода с лестниц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22C674A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Журнал приема и осмотра лесов, и подмостей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C8331E9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люлек.</w:t>
      </w:r>
    </w:p>
    <w:p w14:paraId="501EA20B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пожарной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23B6E37" w14:textId="77777777" w:rsid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19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ограждениям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D00153C" w14:textId="77777777" w:rsidR="008A1942" w:rsidRDefault="00824B07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качеству поверхности и внешнему виду ограждений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73B9629" w14:textId="77777777" w:rsidR="00824B07" w:rsidRDefault="00824B07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Указания по эксплуатации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3FC6403" w14:textId="77777777" w:rsidR="00824B07" w:rsidRDefault="00824B07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Гарантии изготовителя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49574A5" w14:textId="77777777" w:rsidR="00824B07" w:rsidRDefault="00824B07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 класса услови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труда по степени вредности и 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4A8C891" w14:textId="77777777" w:rsidR="008A1942" w:rsidRPr="008A1942" w:rsidRDefault="008A1942" w:rsidP="008A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23285C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Применение систем безопасности работников при работе различной сложности на высоте. Обслуживание</w:t>
      </w:r>
      <w:r w:rsid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периодический осмотр СИЗ от </w:t>
      </w: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падения с высоты</w:t>
      </w:r>
    </w:p>
    <w:p w14:paraId="11D0286B" w14:textId="77777777" w:rsidR="00E613AA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Предназначение систем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 безопасности работ на высоте.</w:t>
      </w:r>
    </w:p>
    <w:p w14:paraId="79AB3FEC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систем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9C043A3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Процедура выдачи дежурных СИЗ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FEF8448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 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2B27D3F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работников СИЗ.</w:t>
      </w:r>
    </w:p>
    <w:p w14:paraId="547BB17A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Инструкции по техобслуживанию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проверке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СИЗ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8547C20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поясам предохранительным.</w:t>
      </w:r>
    </w:p>
    <w:p w14:paraId="4C2A9331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ловителям с вертикальным канатом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85DA827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ребования по охране </w:t>
      </w: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труда при применении систем канатного доступа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C08A27A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каскам строительным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24E1902" w14:textId="77777777" w:rsidR="00FE7679" w:rsidRDefault="00FE7679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92230C7" w14:textId="77777777" w:rsidR="00FE7679" w:rsidRPr="00FE7679" w:rsidRDefault="00FE7679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занятие.</w:t>
      </w:r>
    </w:p>
    <w:p w14:paraId="4FB60DF8" w14:textId="77777777" w:rsidR="00FE7679" w:rsidRDefault="00A01F7D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применения СИЗ.</w:t>
      </w:r>
    </w:p>
    <w:p w14:paraId="1642CE78" w14:textId="77777777" w:rsidR="00824B07" w:rsidRP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BF7903D" w14:textId="77777777" w:rsidR="008401DB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Специальные требования при выполнении отдельных видов работ на высоте</w:t>
      </w:r>
    </w:p>
    <w:p w14:paraId="036521F2" w14:textId="77777777" w:rsidR="00E613AA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к применению лестниц, площадок, трапов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9D3F3B7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выполнении кровельных и других работ на крышах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339932A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производстве стекольных работ и при очистке остекления зданий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2CF8A60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отделочных работах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EFC4FBB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работе на высоте в ограниченных и замкнутых пространствах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08B7E05" w14:textId="77777777" w:rsidR="00824B07" w:rsidRDefault="00824B07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4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по охране труда при работе над водой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26E4B6D" w14:textId="77777777" w:rsidR="00E631A6" w:rsidRDefault="00E631A6" w:rsidP="00824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C50649E" w14:textId="77777777" w:rsidR="00F20F33" w:rsidRPr="00E613AA" w:rsidRDefault="008401DB" w:rsidP="00E613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613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7. Оказание первой помощи пострадавшим</w:t>
      </w:r>
    </w:p>
    <w:p w14:paraId="3331014D" w14:textId="77777777" w:rsidR="008401DB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понятия «первая помощь».</w:t>
      </w:r>
    </w:p>
    <w:p w14:paraId="7A0BC335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Универсальный алгоритм оказания первой помощи.</w:t>
      </w:r>
    </w:p>
    <w:p w14:paraId="304CB919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Сердечно-легочная реанимация (СЛР)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поведения. Оказание первой помощи при отсутствии сознания, остановке дыхания и кровообращения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A65BCD7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Ошибки и осложнения, возникающие при выполнении реанимационных мероприятий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C0A45E4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Показания к прекращению СЛР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128281A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Вывихи. Определение понятия «вывих». Признаки. Первая помощь.</w:t>
      </w:r>
    </w:p>
    <w:p w14:paraId="6C97330D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Кровотечение. Определение понятия «кровотечение». Признаки. Первая помощь.</w:t>
      </w:r>
    </w:p>
    <w:p w14:paraId="7F8E701B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наложения кровоостанавливающего жгута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66FBBB7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Обморок. Признаки. Первая помощь.</w:t>
      </w:r>
    </w:p>
    <w:p w14:paraId="5781115A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Перелом. Признаки. Первая помощь.</w:t>
      </w:r>
    </w:p>
    <w:p w14:paraId="0D839A8A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Раны. Причины ранения. Классификация ран. Первая помощь.</w:t>
      </w:r>
    </w:p>
    <w:p w14:paraId="0CCC68BE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8DAF4E0" w14:textId="77777777" w:rsidR="00FE7679" w:rsidRP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Практическое занятие.</w:t>
      </w:r>
    </w:p>
    <w:p w14:paraId="22F10387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проведения обзорного осмотра пострадавшего.</w:t>
      </w:r>
    </w:p>
    <w:p w14:paraId="132116D5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подробного осмотра пострадавшего.</w:t>
      </w:r>
    </w:p>
    <w:p w14:paraId="7775931C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временной остановки наружного кровотечения при ранениях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14:paraId="7499A00A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Отработка наложения окклюзионной (герметизирующей) повязки при ранении грудной клетки.</w:t>
      </w:r>
    </w:p>
    <w:p w14:paraId="449D9E09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наложения повязок при наличии инородного предмета в ране живота, груди, конечностей.</w:t>
      </w:r>
    </w:p>
    <w:p w14:paraId="6DC4A997" w14:textId="77777777" w:rsidR="00FE7679" w:rsidRP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первой помощи при переломах. Иммобилизация (подручными средствами, аутоиммобилизация, с использованием медицинских изделий).</w:t>
      </w:r>
    </w:p>
    <w:p w14:paraId="2CAAFC65" w14:textId="77777777" w:rsidR="00FE7679" w:rsidRDefault="00FE7679" w:rsidP="00FE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76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Отработка приемов фиксации шейного отдела позвоночника.</w:t>
      </w:r>
    </w:p>
    <w:p w14:paraId="36A16FF4" w14:textId="77777777" w:rsidR="00FE7679" w:rsidRDefault="00FE7679" w:rsidP="00840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A50C57F" w14:textId="77777777" w:rsidR="00F20F33" w:rsidRDefault="008401DB" w:rsidP="008401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401DB">
        <w:rPr>
          <w:rFonts w:ascii="Times New Roman" w:eastAsia="Calibri" w:hAnsi="Times New Roman" w:cs="Times New Roman"/>
          <w:b/>
          <w:bCs/>
          <w:sz w:val="28"/>
          <w:szCs w:val="28"/>
        </w:rPr>
        <w:t>ПРОВЕРКА ЗНАНИЙ ПО ОБУЧЕНИЮ БЕЗОПАСНЫМ МЕТОДАМ И ПРИЕМАМ ВЫПОЛНЕНИЯ РАБОТ НА ВЫСОТЕ</w:t>
      </w:r>
    </w:p>
    <w:p w14:paraId="37B57B85" w14:textId="77777777" w:rsidR="008401DB" w:rsidRPr="00F20F33" w:rsidRDefault="008401DB" w:rsidP="008401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5063C0" w14:textId="77777777" w:rsidR="00BD6C71" w:rsidRDefault="00BD6C71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C71">
        <w:rPr>
          <w:rFonts w:ascii="Times New Roman" w:eastAsia="Calibri" w:hAnsi="Times New Roman" w:cs="Times New Roman"/>
          <w:sz w:val="28"/>
          <w:szCs w:val="28"/>
        </w:rPr>
        <w:t xml:space="preserve">Периодическая проверка знаний безопасных методов и приемов выполнения работ на высоте </w:t>
      </w:r>
      <w:r w:rsidR="00783A87">
        <w:rPr>
          <w:rFonts w:ascii="Times New Roman" w:eastAsia="Calibri" w:hAnsi="Times New Roman" w:cs="Times New Roman"/>
          <w:sz w:val="28"/>
          <w:szCs w:val="28"/>
        </w:rPr>
        <w:t>2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 </w:t>
      </w:r>
      <w:r w:rsidRPr="00BD6C71">
        <w:rPr>
          <w:rFonts w:ascii="Times New Roman" w:eastAsia="Calibri" w:hAnsi="Times New Roman" w:cs="Times New Roman"/>
          <w:sz w:val="28"/>
          <w:szCs w:val="28"/>
        </w:rPr>
        <w:t xml:space="preserve">у работников, выполняющих работы на высоте с применением средств подмащивания, а также на площадках с защитными ограждениями высотой 1,1 м и более, а также у работников 1 и 2 группы проводится без обучения не реже 1 раза в год. Данная проверка знаний безопасных методов и приемов выполнения работ на высоте может проводиться комиссией, создаваемой работодателем, из числа работников, имеющих опыт соответствующих работ на высоте. </w:t>
      </w:r>
    </w:p>
    <w:p w14:paraId="4F0F8CB3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Проверка знаний проводится в установленном порядке специализированными комиссиями по проверке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A87">
        <w:rPr>
          <w:rFonts w:ascii="Times New Roman" w:eastAsia="Calibri" w:hAnsi="Times New Roman" w:cs="Times New Roman"/>
          <w:sz w:val="28"/>
          <w:szCs w:val="28"/>
        </w:rPr>
        <w:t>2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Pr="00F20F33">
        <w:rPr>
          <w:rFonts w:ascii="Times New Roman" w:eastAsia="Calibri" w:hAnsi="Times New Roman" w:cs="Times New Roman"/>
          <w:sz w:val="28"/>
          <w:szCs w:val="28"/>
        </w:rPr>
        <w:t>, создаваемыми в соответствии с действующими нормативными актами.</w:t>
      </w:r>
    </w:p>
    <w:p w14:paraId="2295819A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Результаты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безопасных методов и приемов выполнения работ на высоте 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слушателей после завершения обучения, оформляются протоколом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A87">
        <w:rPr>
          <w:rFonts w:ascii="Times New Roman" w:eastAsia="Calibri" w:hAnsi="Times New Roman" w:cs="Times New Roman"/>
          <w:sz w:val="28"/>
          <w:szCs w:val="28"/>
        </w:rPr>
        <w:t>2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. Протокол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безопасных методов и приемов выполнения работ на высоте 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слушателей оформляется на бумажном носителе или в электронном виде и является свидетельством того, что слушатель прошел соответствующее обучение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</w:t>
      </w:r>
      <w:r w:rsidR="00BD6C71">
        <w:rPr>
          <w:rFonts w:ascii="Times New Roman" w:eastAsia="Calibri" w:hAnsi="Times New Roman" w:cs="Times New Roman"/>
          <w:sz w:val="28"/>
          <w:szCs w:val="28"/>
        </w:rPr>
        <w:t>м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BD6C71">
        <w:rPr>
          <w:rFonts w:ascii="Times New Roman" w:eastAsia="Calibri" w:hAnsi="Times New Roman" w:cs="Times New Roman"/>
          <w:sz w:val="28"/>
          <w:szCs w:val="28"/>
        </w:rPr>
        <w:t>ам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 и прием</w:t>
      </w:r>
      <w:r w:rsidR="00BD6C71">
        <w:rPr>
          <w:rFonts w:ascii="Times New Roman" w:eastAsia="Calibri" w:hAnsi="Times New Roman" w:cs="Times New Roman"/>
          <w:sz w:val="28"/>
          <w:szCs w:val="28"/>
        </w:rPr>
        <w:t>ам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A87">
        <w:rPr>
          <w:rFonts w:ascii="Times New Roman" w:eastAsia="Calibri" w:hAnsi="Times New Roman" w:cs="Times New Roman"/>
          <w:sz w:val="28"/>
          <w:szCs w:val="28"/>
        </w:rPr>
        <w:t>2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Pr="00F20F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99AADD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По запросу слушателя выдается протокол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A87">
        <w:rPr>
          <w:rFonts w:ascii="Times New Roman" w:eastAsia="Calibri" w:hAnsi="Times New Roman" w:cs="Times New Roman"/>
          <w:sz w:val="28"/>
          <w:szCs w:val="28"/>
        </w:rPr>
        <w:t>2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на бумажном носителе.</w:t>
      </w:r>
    </w:p>
    <w:p w14:paraId="0E3CC9CA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Результат проверки знания - оценка результата проверки </w:t>
      </w:r>
      <w:r w:rsidR="004B206E">
        <w:rPr>
          <w:rFonts w:ascii="Times New Roman" w:eastAsia="Calibri" w:hAnsi="Times New Roman" w:cs="Times New Roman"/>
          <w:sz w:val="28"/>
          <w:szCs w:val="28"/>
        </w:rPr>
        <w:t>«</w:t>
      </w:r>
      <w:r w:rsidRPr="00F20F33">
        <w:rPr>
          <w:rFonts w:ascii="Times New Roman" w:eastAsia="Calibri" w:hAnsi="Times New Roman" w:cs="Times New Roman"/>
          <w:sz w:val="28"/>
          <w:szCs w:val="28"/>
        </w:rPr>
        <w:t>удовлетворительно</w:t>
      </w:r>
      <w:r w:rsidR="004B206E">
        <w:rPr>
          <w:rFonts w:ascii="Times New Roman" w:eastAsia="Calibri" w:hAnsi="Times New Roman" w:cs="Times New Roman"/>
          <w:sz w:val="28"/>
          <w:szCs w:val="28"/>
        </w:rPr>
        <w:t>»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4B206E">
        <w:rPr>
          <w:rFonts w:ascii="Times New Roman" w:eastAsia="Calibri" w:hAnsi="Times New Roman" w:cs="Times New Roman"/>
          <w:sz w:val="28"/>
          <w:szCs w:val="28"/>
        </w:rPr>
        <w:t>«</w:t>
      </w:r>
      <w:r w:rsidRPr="00F20F33">
        <w:rPr>
          <w:rFonts w:ascii="Times New Roman" w:eastAsia="Calibri" w:hAnsi="Times New Roman" w:cs="Times New Roman"/>
          <w:sz w:val="28"/>
          <w:szCs w:val="28"/>
        </w:rPr>
        <w:t>неудовлетворительно</w:t>
      </w:r>
      <w:r w:rsidR="004B206E">
        <w:rPr>
          <w:rFonts w:ascii="Times New Roman" w:eastAsia="Calibri" w:hAnsi="Times New Roman" w:cs="Times New Roman"/>
          <w:sz w:val="28"/>
          <w:szCs w:val="28"/>
        </w:rPr>
        <w:t>»</w:t>
      </w:r>
      <w:r w:rsidRPr="00F20F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15F444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Критерии оценки тестового задания:</w:t>
      </w:r>
    </w:p>
    <w:p w14:paraId="5E48C325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- «удовлетворительно» - в случае, если слушатель дал более 80% правильных ответов;</w:t>
      </w:r>
    </w:p>
    <w:p w14:paraId="2873589B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- «неудовлетворительно» - выставляется в случае, если слушатель дал менее, чем 80% правильных ответов.</w:t>
      </w:r>
    </w:p>
    <w:p w14:paraId="6C1AF6F1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Работник, показавший в рамках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A87">
        <w:rPr>
          <w:rFonts w:ascii="Times New Roman" w:eastAsia="Calibri" w:hAnsi="Times New Roman" w:cs="Times New Roman"/>
          <w:sz w:val="28"/>
          <w:szCs w:val="28"/>
        </w:rPr>
        <w:t>2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неудовлетворительные </w:t>
      </w:r>
      <w:r w:rsidRPr="00F20F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знания,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 xml:space="preserve">безопасных методов и приемов выполнения работ на высоте </w:t>
      </w:r>
      <w:r w:rsidR="00783A87">
        <w:rPr>
          <w:rFonts w:ascii="Times New Roman" w:eastAsia="Calibri" w:hAnsi="Times New Roman" w:cs="Times New Roman"/>
          <w:sz w:val="28"/>
          <w:szCs w:val="28"/>
        </w:rPr>
        <w:t>2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 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повторно на проверку знания </w:t>
      </w:r>
      <w:r w:rsidR="00BD6C71" w:rsidRPr="00BD6C71">
        <w:rPr>
          <w:rFonts w:ascii="Times New Roman" w:eastAsia="Calibri" w:hAnsi="Times New Roman" w:cs="Times New Roman"/>
          <w:sz w:val="28"/>
          <w:szCs w:val="28"/>
        </w:rPr>
        <w:t>безопасных методов и приемов выполнения работ на высоте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A87">
        <w:rPr>
          <w:rFonts w:ascii="Times New Roman" w:eastAsia="Calibri" w:hAnsi="Times New Roman" w:cs="Times New Roman"/>
          <w:sz w:val="28"/>
          <w:szCs w:val="28"/>
        </w:rPr>
        <w:t>2</w:t>
      </w:r>
      <w:r w:rsidR="004B206E">
        <w:rPr>
          <w:rFonts w:ascii="Times New Roman" w:eastAsia="Calibri" w:hAnsi="Times New Roman" w:cs="Times New Roman"/>
          <w:sz w:val="28"/>
          <w:szCs w:val="28"/>
        </w:rPr>
        <w:t xml:space="preserve"> группы безопасности</w:t>
      </w:r>
      <w:r w:rsidRPr="00F20F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806413" w14:textId="77777777" w:rsidR="00BD6C71" w:rsidRPr="00F20F33" w:rsidRDefault="00BD6C71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C15BB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3A2A5ED5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84D831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проверки знания используются оценочные материалы, включающие тестовые задания по всем изученным темам.</w:t>
      </w:r>
    </w:p>
    <w:p w14:paraId="316675DE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вариантов ответа верных.</w:t>
      </w:r>
    </w:p>
    <w:p w14:paraId="42C4839D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FA0032" w14:textId="77777777" w:rsidR="00F20F33" w:rsidRPr="00F20F33" w:rsidRDefault="00F20F33" w:rsidP="00F20F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УЧЕБНО-МЕТОДИЧЕСКИЕ МАТЕРИАЛЫ</w:t>
      </w:r>
    </w:p>
    <w:p w14:paraId="1CE62FB2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C0759D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Учебно-методические материалы и материалы для проведения проверки знания соответствуют требованиям порядка обучения </w:t>
      </w:r>
      <w:r w:rsidR="00BD6C71"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безопасны</w:t>
      </w:r>
      <w:r w:rsid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BD6C71"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</w:t>
      </w:r>
      <w:r w:rsid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BD6C71"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прием</w:t>
      </w:r>
      <w:r w:rsid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BD6C71" w:rsidRPr="00BD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выполнения работ на высоте</w:t>
      </w:r>
      <w:r w:rsidR="004B2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3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B20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группы безопасности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Программа, утвержденная в установленном порядке.</w:t>
      </w:r>
    </w:p>
    <w:p w14:paraId="036CD97C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Учебно-методическое и информационное обеспечение: лекционный материал,</w:t>
      </w:r>
      <w:r w:rsidRPr="00F20F33">
        <w:t xml:space="preserve"> </w:t>
      </w: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плакаты, </w:t>
      </w:r>
      <w:bookmarkStart w:id="10" w:name="_Hlk108004249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нормативно-правовые акты и</w:t>
      </w:r>
      <w:bookmarkEnd w:id="10"/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список литературы.</w:t>
      </w:r>
    </w:p>
    <w:p w14:paraId="01E02E89" w14:textId="77777777" w:rsidR="00F20F33" w:rsidRPr="00F20F33" w:rsidRDefault="00F20F33" w:rsidP="00F20F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1065F1FF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1" w:name="_Hlk101524478"/>
    </w:p>
    <w:p w14:paraId="32018E45" w14:textId="77777777" w:rsidR="00F20F33" w:rsidRPr="00F20F33" w:rsidRDefault="00F20F33" w:rsidP="00F20F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00BBB441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FEC428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2001г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197-ФЗ «Трудов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кодекс Российской Федерации».</w:t>
      </w:r>
    </w:p>
    <w:p w14:paraId="37B80242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F33">
        <w:rPr>
          <w:rFonts w:ascii="Times New Roman" w:eastAsia="Calibri" w:hAnsi="Times New Roman" w:cs="Times New Roman"/>
          <w:sz w:val="28"/>
          <w:szCs w:val="28"/>
        </w:rPr>
        <w:t>Фе</w:t>
      </w:r>
      <w:r w:rsidR="00E613AA">
        <w:rPr>
          <w:rFonts w:ascii="Times New Roman" w:eastAsia="Calibri" w:hAnsi="Times New Roman" w:cs="Times New Roman"/>
          <w:sz w:val="28"/>
          <w:szCs w:val="28"/>
        </w:rPr>
        <w:t>деральный закон от 21.11.2011 №</w:t>
      </w:r>
      <w:r w:rsidRPr="00F20F33">
        <w:rPr>
          <w:rFonts w:ascii="Times New Roman" w:eastAsia="Calibri" w:hAnsi="Times New Roman" w:cs="Times New Roman"/>
          <w:sz w:val="28"/>
          <w:szCs w:val="28"/>
        </w:rPr>
        <w:t>323-ФЗ «Об основах охраны здоровья г</w:t>
      </w:r>
      <w:r w:rsidR="00E613AA">
        <w:rPr>
          <w:rFonts w:ascii="Times New Roman" w:eastAsia="Calibri" w:hAnsi="Times New Roman" w:cs="Times New Roman"/>
          <w:sz w:val="28"/>
          <w:szCs w:val="28"/>
        </w:rPr>
        <w:t>раждан в Российской Федерации».</w:t>
      </w:r>
    </w:p>
    <w:p w14:paraId="293B671C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РФ от 16.12.2021 г. №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области охраны труда».</w:t>
      </w:r>
    </w:p>
    <w:p w14:paraId="66EF5B6F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24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2464 «О порядке обучения по охране труда и проверки знан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требований охраны труда».</w:t>
      </w:r>
    </w:p>
    <w:p w14:paraId="0793AF5B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РФ от 16.11.2020г. №782Н «Об утверждении Правил по охр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 труда при работе на высоте».</w:t>
      </w:r>
    </w:p>
    <w:p w14:paraId="47BAFD77" w14:textId="77777777" w:rsid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и социального развития РФ от 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>.05.2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012г</w:t>
      </w:r>
      <w:r w:rsidR="00E6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0F33">
        <w:rPr>
          <w:rFonts w:ascii="Times New Roman" w:eastAsia="Times New Roman" w:hAnsi="Times New Roman" w:cs="Times New Roman"/>
          <w:sz w:val="28"/>
          <w:szCs w:val="28"/>
          <w:lang w:eastAsia="ru-RU"/>
        </w:rPr>
        <w:t>№477н «Об утверждении перечня состояний, при которых оказывается первая помощь, и перечня мероприятий по оказанию первой помощи».</w:t>
      </w:r>
    </w:p>
    <w:p w14:paraId="6B9A9C0A" w14:textId="77777777" w:rsidR="00ED3C9C" w:rsidRDefault="00ED3C9C" w:rsidP="00ED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12.0.230-2007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Системы управления охраной труда. Общие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561155C" w14:textId="77777777" w:rsidR="00ED3C9C" w:rsidRDefault="00ED3C9C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12.0.007-2009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87D294A" w14:textId="77777777" w:rsidR="00ED3C9C" w:rsidRDefault="00ED3C9C" w:rsidP="00ED3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12.0.230.1-2015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труда. Системы управления охраной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D3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A5BE92" w14:textId="77777777" w:rsidR="00A539A6" w:rsidRDefault="00A539A6" w:rsidP="00A53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12.4.026-2015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539A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сигнальные, знаки безопасности и разметка сигнальная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58CB3D7" w14:textId="77777777" w:rsidR="006A57F7" w:rsidRDefault="006A57F7" w:rsidP="006A5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12.3.053-2020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стандартов безопасности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Строительство. Ограждения предохранительные временные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1DC1FE9" w14:textId="77777777" w:rsidR="006A57F7" w:rsidRDefault="006A57F7" w:rsidP="006A5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 2.2.2006-05 «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гигиенической оценке факторов рабочей среды и трудового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5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процесса. Критерии и классификация условий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4C12190" w14:textId="77777777" w:rsidR="00F20F33" w:rsidRPr="00F20F33" w:rsidRDefault="00F20F33" w:rsidP="00F20F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107560180"/>
      <w:bookmarkEnd w:id="11"/>
      <w:r w:rsidRPr="00F20F33">
        <w:rPr>
          <w:rFonts w:ascii="Times New Roman" w:eastAsia="Calibri" w:hAnsi="Times New Roman" w:cs="Times New Roman"/>
          <w:sz w:val="28"/>
          <w:szCs w:val="28"/>
        </w:rPr>
        <w:t>Иные законодательные, нормативные правовые акты и организационно-методические документы, взятые в справочно-правовых сис</w:t>
      </w:r>
      <w:r w:rsidR="00E613AA">
        <w:rPr>
          <w:rFonts w:ascii="Times New Roman" w:eastAsia="Calibri" w:hAnsi="Times New Roman" w:cs="Times New Roman"/>
          <w:sz w:val="28"/>
          <w:szCs w:val="28"/>
        </w:rPr>
        <w:t>темах, таких как: Консультант+,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3AA">
        <w:rPr>
          <w:rFonts w:ascii="Times New Roman" w:eastAsia="Calibri" w:hAnsi="Times New Roman" w:cs="Times New Roman"/>
          <w:sz w:val="28"/>
          <w:szCs w:val="28"/>
        </w:rPr>
        <w:t>Техэксперт, Кодекс</w:t>
      </w:r>
      <w:r w:rsidRPr="00F20F3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12"/>
    </w:p>
    <w:p w14:paraId="203144CA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D28CB0F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02B17A" w14:textId="77777777" w:rsidR="00F20F33" w:rsidRPr="00F20F33" w:rsidRDefault="00F20F33" w:rsidP="00F20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20F33" w:rsidRPr="00F20F33" w:rsidSect="00824B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68C3" w14:textId="77777777" w:rsidR="0061740D" w:rsidRDefault="0061740D">
      <w:pPr>
        <w:spacing w:after="0" w:line="240" w:lineRule="auto"/>
      </w:pPr>
      <w:r>
        <w:separator/>
      </w:r>
    </w:p>
  </w:endnote>
  <w:endnote w:type="continuationSeparator" w:id="0">
    <w:p w14:paraId="7FE79757" w14:textId="77777777" w:rsidR="0061740D" w:rsidRDefault="0061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AEA9" w14:textId="77777777" w:rsidR="0061740D" w:rsidRDefault="0061740D">
      <w:pPr>
        <w:spacing w:after="0" w:line="240" w:lineRule="auto"/>
      </w:pPr>
      <w:r>
        <w:separator/>
      </w:r>
    </w:p>
  </w:footnote>
  <w:footnote w:type="continuationSeparator" w:id="0">
    <w:p w14:paraId="346D25F4" w14:textId="77777777" w:rsidR="0061740D" w:rsidRDefault="0061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663736"/>
      <w:docPartObj>
        <w:docPartGallery w:val="Page Numbers (Top of Page)"/>
        <w:docPartUnique/>
      </w:docPartObj>
    </w:sdtPr>
    <w:sdtEndPr/>
    <w:sdtContent>
      <w:p w14:paraId="79228C6F" w14:textId="77777777" w:rsidR="00824B07" w:rsidRDefault="00824B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989">
          <w:rPr>
            <w:noProof/>
          </w:rPr>
          <w:t>6</w:t>
        </w:r>
        <w:r>
          <w:fldChar w:fldCharType="end"/>
        </w:r>
      </w:p>
    </w:sdtContent>
  </w:sdt>
  <w:p w14:paraId="3D727636" w14:textId="77777777" w:rsidR="00824B07" w:rsidRDefault="00824B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A601" w14:textId="77777777" w:rsidR="00824B07" w:rsidRDefault="00824B07" w:rsidP="00824B07">
    <w:pPr>
      <w:pStyle w:val="a3"/>
    </w:pPr>
  </w:p>
  <w:p w14:paraId="2B7165E2" w14:textId="77777777" w:rsidR="00824B07" w:rsidRDefault="00824B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75"/>
    <w:rsid w:val="001C2E9E"/>
    <w:rsid w:val="004B206E"/>
    <w:rsid w:val="004C29BD"/>
    <w:rsid w:val="00547775"/>
    <w:rsid w:val="00547912"/>
    <w:rsid w:val="00573EC6"/>
    <w:rsid w:val="005A0FC0"/>
    <w:rsid w:val="005A1BB7"/>
    <w:rsid w:val="0061740D"/>
    <w:rsid w:val="006A57F7"/>
    <w:rsid w:val="007448F7"/>
    <w:rsid w:val="00783A87"/>
    <w:rsid w:val="00824B07"/>
    <w:rsid w:val="008401DB"/>
    <w:rsid w:val="008A1942"/>
    <w:rsid w:val="00A01F7D"/>
    <w:rsid w:val="00A20D6C"/>
    <w:rsid w:val="00A539A6"/>
    <w:rsid w:val="00AB1ACF"/>
    <w:rsid w:val="00AB6A94"/>
    <w:rsid w:val="00AD1493"/>
    <w:rsid w:val="00AE4302"/>
    <w:rsid w:val="00B620D5"/>
    <w:rsid w:val="00B75C38"/>
    <w:rsid w:val="00BD6C71"/>
    <w:rsid w:val="00BF0FAE"/>
    <w:rsid w:val="00D363FB"/>
    <w:rsid w:val="00D67989"/>
    <w:rsid w:val="00DE7752"/>
    <w:rsid w:val="00E613AA"/>
    <w:rsid w:val="00E631A6"/>
    <w:rsid w:val="00ED3C9C"/>
    <w:rsid w:val="00F20F33"/>
    <w:rsid w:val="00FD67CE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EBC2"/>
  <w15:chartTrackingRefBased/>
  <w15:docId w15:val="{23461747-6DD9-4382-9885-37D71313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F33"/>
  </w:style>
  <w:style w:type="table" w:styleId="a5">
    <w:name w:val="Table Grid"/>
    <w:basedOn w:val="a1"/>
    <w:uiPriority w:val="39"/>
    <w:rsid w:val="00F2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20F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12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7</cp:revision>
  <dcterms:created xsi:type="dcterms:W3CDTF">2022-08-19T04:23:00Z</dcterms:created>
  <dcterms:modified xsi:type="dcterms:W3CDTF">2022-08-26T07:26:00Z</dcterms:modified>
</cp:coreProperties>
</file>